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3DC08" w14:textId="77777777" w:rsidR="00BA1870" w:rsidRPr="00BA1870" w:rsidRDefault="00BA1870" w:rsidP="00BA1870">
      <w:pPr>
        <w:rPr>
          <w:b/>
          <w:bCs/>
        </w:rPr>
      </w:pPr>
      <w:r w:rsidRPr="00BA1870">
        <w:rPr>
          <w:b/>
          <w:bCs/>
        </w:rPr>
        <w:t>FICHA TÉCNICA DO PRODUTO</w:t>
      </w:r>
    </w:p>
    <w:p w14:paraId="7C1CEBC8" w14:textId="77777777" w:rsidR="00BA1870" w:rsidRPr="00BA1870" w:rsidRDefault="00BA1870" w:rsidP="00BA1870">
      <w:r w:rsidRPr="00BA1870">
        <w:rPr>
          <w:b/>
          <w:bCs/>
        </w:rPr>
        <w:t>Produto:</w:t>
      </w:r>
      <w:r w:rsidRPr="00BA1870">
        <w:t xml:space="preserve"> Vinagre de Vinho Tinto</w:t>
      </w:r>
      <w:r w:rsidRPr="00BA1870">
        <w:br/>
      </w:r>
      <w:r w:rsidRPr="00BA1870">
        <w:rPr>
          <w:b/>
          <w:bCs/>
        </w:rPr>
        <w:t>Marca:</w:t>
      </w:r>
      <w:r w:rsidRPr="00BA1870">
        <w:t xml:space="preserve"> Anchieta</w:t>
      </w:r>
      <w:r w:rsidRPr="00BA1870">
        <w:br/>
      </w:r>
      <w:r w:rsidRPr="00BA1870">
        <w:rPr>
          <w:b/>
          <w:bCs/>
        </w:rPr>
        <w:t>Apresentação:</w:t>
      </w:r>
      <w:r w:rsidRPr="00BA1870">
        <w:t xml:space="preserve"> Garrafa 750 ml</w:t>
      </w:r>
      <w:r w:rsidRPr="00BA1870">
        <w:br/>
      </w:r>
      <w:r w:rsidRPr="00BA1870">
        <w:rPr>
          <w:b/>
          <w:bCs/>
        </w:rPr>
        <w:t>Fabricante:</w:t>
      </w:r>
      <w:r w:rsidRPr="00BA1870">
        <w:t xml:space="preserve"> Anchieta Alimentos</w:t>
      </w:r>
      <w:r w:rsidRPr="00BA1870">
        <w:br/>
      </w:r>
      <w:r w:rsidRPr="00BA1870">
        <w:rPr>
          <w:b/>
          <w:bCs/>
        </w:rPr>
        <w:t>Categoria:</w:t>
      </w:r>
      <w:r w:rsidRPr="00BA1870">
        <w:t xml:space="preserve"> Vinagre Fermentado de Vinho Tinto</w:t>
      </w:r>
      <w:r w:rsidRPr="00BA1870">
        <w:br/>
      </w:r>
      <w:r w:rsidRPr="00BA1870">
        <w:rPr>
          <w:b/>
          <w:bCs/>
        </w:rPr>
        <w:t>Origem:</w:t>
      </w:r>
      <w:r w:rsidRPr="00BA1870">
        <w:t xml:space="preserve"> Nacional</w:t>
      </w:r>
    </w:p>
    <w:p w14:paraId="7C8E3F6E" w14:textId="77777777" w:rsidR="00BA1870" w:rsidRPr="00BA1870" w:rsidRDefault="00BA1870" w:rsidP="00BA1870">
      <w:r w:rsidRPr="00BA1870">
        <w:pict w14:anchorId="4F975BD7">
          <v:rect id="_x0000_i2416" style="width:0;height:1.5pt" o:hralign="center" o:hrstd="t" o:hr="t" fillcolor="#a0a0a0" stroked="f"/>
        </w:pict>
      </w:r>
    </w:p>
    <w:p w14:paraId="78244ED3" w14:textId="77777777" w:rsidR="00BA1870" w:rsidRPr="00BA1870" w:rsidRDefault="00BA1870" w:rsidP="00BA1870">
      <w:pPr>
        <w:rPr>
          <w:b/>
          <w:bCs/>
        </w:rPr>
      </w:pPr>
      <w:r w:rsidRPr="00BA1870">
        <w:rPr>
          <w:b/>
          <w:bCs/>
        </w:rPr>
        <w:t>1. Descrição do Produto</w:t>
      </w:r>
    </w:p>
    <w:p w14:paraId="23F0FC33" w14:textId="77777777" w:rsidR="00BA1870" w:rsidRPr="00BA1870" w:rsidRDefault="00BA1870" w:rsidP="00BA1870">
      <w:r w:rsidRPr="00BA1870">
        <w:t>O Vinagre de Vinho Tinto Anchieta é obtido por meio da fermentação acética de vinho tinto selecionado, resultando em um produto de sabor característico, aroma agradável e acidez equilibrada. É indicado para o preparo de saladas, molhos, conservas, marinadas, temperos e diversas aplicações culinárias.</w:t>
      </w:r>
    </w:p>
    <w:p w14:paraId="6F07FAA1" w14:textId="77777777" w:rsidR="00BA1870" w:rsidRPr="00BA1870" w:rsidRDefault="00BA1870" w:rsidP="00BA1870">
      <w:r w:rsidRPr="00BA1870">
        <w:t>Produto elaborado de acordo com os padrões de qualidade exigidos pela legislação brasileira para fermentados acéticos destinados ao consumo humano.</w:t>
      </w:r>
    </w:p>
    <w:p w14:paraId="2026E4FB" w14:textId="77777777" w:rsidR="00BA1870" w:rsidRPr="00BA1870" w:rsidRDefault="00BA1870" w:rsidP="00BA1870">
      <w:r w:rsidRPr="00BA1870">
        <w:pict w14:anchorId="7CAB2690">
          <v:rect id="_x0000_i2417" style="width:0;height:1.5pt" o:hralign="center" o:hrstd="t" o:hr="t" fillcolor="#a0a0a0" stroked="f"/>
        </w:pict>
      </w:r>
    </w:p>
    <w:p w14:paraId="0F2B39A4" w14:textId="77777777" w:rsidR="00BA1870" w:rsidRPr="00BA1870" w:rsidRDefault="00BA1870" w:rsidP="00BA1870">
      <w:pPr>
        <w:rPr>
          <w:b/>
          <w:bCs/>
        </w:rPr>
      </w:pPr>
      <w:r w:rsidRPr="00BA1870">
        <w:rPr>
          <w:b/>
          <w:bCs/>
        </w:rPr>
        <w:t>2. Dados do Fabricante</w:t>
      </w:r>
    </w:p>
    <w:p w14:paraId="084F14DC" w14:textId="77777777" w:rsidR="00BA1870" w:rsidRPr="00BA1870" w:rsidRDefault="00BA1870" w:rsidP="00BA1870">
      <w:r w:rsidRPr="00BA1870">
        <w:rPr>
          <w:b/>
          <w:bCs/>
        </w:rPr>
        <w:t>Razão Social:</w:t>
      </w:r>
      <w:r w:rsidRPr="00BA1870">
        <w:t xml:space="preserve"> Anchieta Alimentos</w:t>
      </w:r>
    </w:p>
    <w:p w14:paraId="5CDFEBF3" w14:textId="77777777" w:rsidR="00BA1870" w:rsidRPr="00BA1870" w:rsidRDefault="00BA1870" w:rsidP="00BA1870">
      <w:r w:rsidRPr="00BA1870">
        <w:rPr>
          <w:b/>
          <w:bCs/>
        </w:rPr>
        <w:t>Nome Fantasia:</w:t>
      </w:r>
      <w:r w:rsidRPr="00BA1870">
        <w:t xml:space="preserve"> Anchieta</w:t>
      </w:r>
    </w:p>
    <w:p w14:paraId="156BB3AE" w14:textId="77777777" w:rsidR="00BA1870" w:rsidRPr="00BA1870" w:rsidRDefault="00BA1870" w:rsidP="00BA1870">
      <w:r w:rsidRPr="00BA1870">
        <w:rPr>
          <w:b/>
          <w:bCs/>
        </w:rPr>
        <w:t>Marca Comercial:</w:t>
      </w:r>
      <w:r w:rsidRPr="00BA1870">
        <w:t xml:space="preserve"> Anchieta</w:t>
      </w:r>
    </w:p>
    <w:p w14:paraId="5FD8CAFD" w14:textId="77777777" w:rsidR="00BA1870" w:rsidRPr="00BA1870" w:rsidRDefault="00BA1870" w:rsidP="00BA1870">
      <w:r w:rsidRPr="00BA1870">
        <w:rPr>
          <w:b/>
          <w:bCs/>
        </w:rPr>
        <w:t>Origem:</w:t>
      </w:r>
      <w:r w:rsidRPr="00BA1870">
        <w:t xml:space="preserve"> Brasil</w:t>
      </w:r>
    </w:p>
    <w:p w14:paraId="1AF02F45" w14:textId="77777777" w:rsidR="00BA1870" w:rsidRPr="00BA1870" w:rsidRDefault="00BA1870" w:rsidP="00BA1870">
      <w:r w:rsidRPr="00BA1870">
        <w:rPr>
          <w:b/>
          <w:bCs/>
        </w:rPr>
        <w:t>Segmento:</w:t>
      </w:r>
      <w:r w:rsidRPr="00BA1870">
        <w:t xml:space="preserve"> Indústria e Comércio de Alimentos</w:t>
      </w:r>
    </w:p>
    <w:p w14:paraId="0B521800" w14:textId="77777777" w:rsidR="00BA1870" w:rsidRPr="00BA1870" w:rsidRDefault="00BA1870" w:rsidP="00BA1870">
      <w:r w:rsidRPr="00BA1870">
        <w:rPr>
          <w:b/>
          <w:bCs/>
        </w:rPr>
        <w:t>Categoria:</w:t>
      </w:r>
      <w:r w:rsidRPr="00BA1870">
        <w:t xml:space="preserve"> Cereais, Farinhas, Condimentos, Conservas e Temperos</w:t>
      </w:r>
    </w:p>
    <w:p w14:paraId="676F78BC" w14:textId="77777777" w:rsidR="00BA1870" w:rsidRPr="00BA1870" w:rsidRDefault="00BA1870" w:rsidP="00BA1870">
      <w:r w:rsidRPr="00BA1870">
        <w:rPr>
          <w:rFonts w:ascii="Segoe UI Emoji" w:hAnsi="Segoe UI Emoji" w:cs="Segoe UI Emoji"/>
        </w:rPr>
        <w:t>📌</w:t>
      </w:r>
      <w:r w:rsidRPr="00BA1870">
        <w:t xml:space="preserve"> </w:t>
      </w:r>
      <w:r w:rsidRPr="00BA1870">
        <w:rPr>
          <w:b/>
          <w:bCs/>
        </w:rPr>
        <w:t>Observação:</w:t>
      </w:r>
      <w:r w:rsidRPr="00BA1870">
        <w:t xml:space="preserve"> As informações cadastrais específicas do fabricante podem variar conforme a unidade produtiva responsável pelo lote comercializado.</w:t>
      </w:r>
    </w:p>
    <w:p w14:paraId="3A77C21A" w14:textId="77777777" w:rsidR="00BA1870" w:rsidRPr="00BA1870" w:rsidRDefault="00BA1870" w:rsidP="00BA1870">
      <w:r w:rsidRPr="00BA1870">
        <w:pict w14:anchorId="4CF34BE3">
          <v:rect id="_x0000_i2418" style="width:0;height:1.5pt" o:hralign="center" o:hrstd="t" o:hr="t" fillcolor="#a0a0a0" stroked="f"/>
        </w:pict>
      </w:r>
    </w:p>
    <w:p w14:paraId="1F5E3850" w14:textId="77777777" w:rsidR="00BA1870" w:rsidRPr="00BA1870" w:rsidRDefault="00BA1870" w:rsidP="00BA1870">
      <w:pPr>
        <w:rPr>
          <w:b/>
          <w:bCs/>
        </w:rPr>
      </w:pPr>
      <w:r w:rsidRPr="00BA1870">
        <w:rPr>
          <w:b/>
          <w:bCs/>
        </w:rPr>
        <w:t>3. Especificações Técnicas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7"/>
        <w:gridCol w:w="3608"/>
      </w:tblGrid>
      <w:tr w:rsidR="00BA1870" w:rsidRPr="00BA1870" w14:paraId="08104F65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CA318DF" w14:textId="77777777" w:rsidR="00BA1870" w:rsidRPr="00BA1870" w:rsidRDefault="00BA1870" w:rsidP="00BA1870">
            <w:pPr>
              <w:rPr>
                <w:b/>
                <w:bCs/>
              </w:rPr>
            </w:pPr>
            <w:r w:rsidRPr="00BA1870">
              <w:rPr>
                <w:b/>
                <w:bCs/>
              </w:rPr>
              <w:t>Característica</w:t>
            </w:r>
          </w:p>
        </w:tc>
        <w:tc>
          <w:tcPr>
            <w:tcW w:w="0" w:type="auto"/>
            <w:vAlign w:val="center"/>
            <w:hideMark/>
          </w:tcPr>
          <w:p w14:paraId="17FE0B9D" w14:textId="77777777" w:rsidR="00BA1870" w:rsidRPr="00BA1870" w:rsidRDefault="00BA1870" w:rsidP="00BA1870">
            <w:pPr>
              <w:rPr>
                <w:b/>
                <w:bCs/>
              </w:rPr>
            </w:pPr>
            <w:r w:rsidRPr="00BA1870">
              <w:rPr>
                <w:b/>
                <w:bCs/>
              </w:rPr>
              <w:t>Descrição</w:t>
            </w:r>
          </w:p>
        </w:tc>
      </w:tr>
      <w:tr w:rsidR="00BA1870" w:rsidRPr="00BA1870" w14:paraId="79712E7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C2827F" w14:textId="77777777" w:rsidR="00BA1870" w:rsidRPr="00BA1870" w:rsidRDefault="00BA1870" w:rsidP="00BA1870">
            <w:r w:rsidRPr="00BA1870">
              <w:t>Tipo</w:t>
            </w:r>
          </w:p>
        </w:tc>
        <w:tc>
          <w:tcPr>
            <w:tcW w:w="0" w:type="auto"/>
            <w:vAlign w:val="center"/>
            <w:hideMark/>
          </w:tcPr>
          <w:p w14:paraId="651533CD" w14:textId="77777777" w:rsidR="00BA1870" w:rsidRPr="00BA1870" w:rsidRDefault="00BA1870" w:rsidP="00BA1870">
            <w:r w:rsidRPr="00BA1870">
              <w:t>Vinagre de Vinho Tinto</w:t>
            </w:r>
          </w:p>
        </w:tc>
      </w:tr>
      <w:tr w:rsidR="00BA1870" w:rsidRPr="00BA1870" w14:paraId="5029935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0F7F45" w14:textId="77777777" w:rsidR="00BA1870" w:rsidRPr="00BA1870" w:rsidRDefault="00BA1870" w:rsidP="00BA1870">
            <w:r w:rsidRPr="00BA1870">
              <w:t>Matéria-prima</w:t>
            </w:r>
          </w:p>
        </w:tc>
        <w:tc>
          <w:tcPr>
            <w:tcW w:w="0" w:type="auto"/>
            <w:vAlign w:val="center"/>
            <w:hideMark/>
          </w:tcPr>
          <w:p w14:paraId="1B9221DB" w14:textId="77777777" w:rsidR="00BA1870" w:rsidRPr="00BA1870" w:rsidRDefault="00BA1870" w:rsidP="00BA1870">
            <w:r w:rsidRPr="00BA1870">
              <w:t>Fermentado acético de vinho tinto</w:t>
            </w:r>
          </w:p>
        </w:tc>
      </w:tr>
      <w:tr w:rsidR="00BA1870" w:rsidRPr="00BA1870" w14:paraId="67DB2C9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066711" w14:textId="77777777" w:rsidR="00BA1870" w:rsidRPr="00BA1870" w:rsidRDefault="00BA1870" w:rsidP="00BA1870">
            <w:r w:rsidRPr="00BA1870">
              <w:lastRenderedPageBreak/>
              <w:t>Estado físico</w:t>
            </w:r>
          </w:p>
        </w:tc>
        <w:tc>
          <w:tcPr>
            <w:tcW w:w="0" w:type="auto"/>
            <w:vAlign w:val="center"/>
            <w:hideMark/>
          </w:tcPr>
          <w:p w14:paraId="1EACD7B0" w14:textId="77777777" w:rsidR="00BA1870" w:rsidRPr="00BA1870" w:rsidRDefault="00BA1870" w:rsidP="00BA1870">
            <w:r w:rsidRPr="00BA1870">
              <w:t>Líquido</w:t>
            </w:r>
          </w:p>
        </w:tc>
      </w:tr>
      <w:tr w:rsidR="00BA1870" w:rsidRPr="00BA1870" w14:paraId="03EE6EC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4B6D48" w14:textId="77777777" w:rsidR="00BA1870" w:rsidRPr="00BA1870" w:rsidRDefault="00BA1870" w:rsidP="00BA1870">
            <w:r w:rsidRPr="00BA1870">
              <w:t>Cor</w:t>
            </w:r>
          </w:p>
        </w:tc>
        <w:tc>
          <w:tcPr>
            <w:tcW w:w="0" w:type="auto"/>
            <w:vAlign w:val="center"/>
            <w:hideMark/>
          </w:tcPr>
          <w:p w14:paraId="0EAC52BA" w14:textId="77777777" w:rsidR="00BA1870" w:rsidRPr="00BA1870" w:rsidRDefault="00BA1870" w:rsidP="00BA1870">
            <w:r w:rsidRPr="00BA1870">
              <w:t>Vermelho-rubi translúcido</w:t>
            </w:r>
          </w:p>
        </w:tc>
      </w:tr>
      <w:tr w:rsidR="00BA1870" w:rsidRPr="00BA1870" w14:paraId="7110AD0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1DA861" w14:textId="77777777" w:rsidR="00BA1870" w:rsidRPr="00BA1870" w:rsidRDefault="00BA1870" w:rsidP="00BA1870">
            <w:r w:rsidRPr="00BA1870">
              <w:t>Aroma</w:t>
            </w:r>
          </w:p>
        </w:tc>
        <w:tc>
          <w:tcPr>
            <w:tcW w:w="0" w:type="auto"/>
            <w:vAlign w:val="center"/>
            <w:hideMark/>
          </w:tcPr>
          <w:p w14:paraId="25D17F63" w14:textId="77777777" w:rsidR="00BA1870" w:rsidRPr="00BA1870" w:rsidRDefault="00BA1870" w:rsidP="00BA1870">
            <w:r w:rsidRPr="00BA1870">
              <w:t>Característico</w:t>
            </w:r>
          </w:p>
        </w:tc>
      </w:tr>
      <w:tr w:rsidR="00BA1870" w:rsidRPr="00BA1870" w14:paraId="19C4232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CB3BB1" w14:textId="77777777" w:rsidR="00BA1870" w:rsidRPr="00BA1870" w:rsidRDefault="00BA1870" w:rsidP="00BA1870">
            <w:r w:rsidRPr="00BA1870">
              <w:t>Sabor</w:t>
            </w:r>
          </w:p>
        </w:tc>
        <w:tc>
          <w:tcPr>
            <w:tcW w:w="0" w:type="auto"/>
            <w:vAlign w:val="center"/>
            <w:hideMark/>
          </w:tcPr>
          <w:p w14:paraId="3ABDADDF" w14:textId="77777777" w:rsidR="00BA1870" w:rsidRPr="00BA1870" w:rsidRDefault="00BA1870" w:rsidP="00BA1870">
            <w:r w:rsidRPr="00BA1870">
              <w:t>Ácido característico</w:t>
            </w:r>
          </w:p>
        </w:tc>
      </w:tr>
      <w:tr w:rsidR="00BA1870" w:rsidRPr="00BA1870" w14:paraId="4B2C5F4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861CB0" w14:textId="77777777" w:rsidR="00BA1870" w:rsidRPr="00BA1870" w:rsidRDefault="00BA1870" w:rsidP="00BA1870">
            <w:r w:rsidRPr="00BA1870">
              <w:t>Volume líquido</w:t>
            </w:r>
          </w:p>
        </w:tc>
        <w:tc>
          <w:tcPr>
            <w:tcW w:w="0" w:type="auto"/>
            <w:vAlign w:val="center"/>
            <w:hideMark/>
          </w:tcPr>
          <w:p w14:paraId="78074D46" w14:textId="77777777" w:rsidR="00BA1870" w:rsidRPr="00BA1870" w:rsidRDefault="00BA1870" w:rsidP="00BA1870">
            <w:r w:rsidRPr="00BA1870">
              <w:t>750 ml</w:t>
            </w:r>
          </w:p>
        </w:tc>
      </w:tr>
      <w:tr w:rsidR="00BA1870" w:rsidRPr="00BA1870" w14:paraId="5384C76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4F1EF4" w14:textId="77777777" w:rsidR="00BA1870" w:rsidRPr="00BA1870" w:rsidRDefault="00BA1870" w:rsidP="00BA1870">
            <w:r w:rsidRPr="00BA1870">
              <w:t>Embalagem</w:t>
            </w:r>
          </w:p>
        </w:tc>
        <w:tc>
          <w:tcPr>
            <w:tcW w:w="0" w:type="auto"/>
            <w:vAlign w:val="center"/>
            <w:hideMark/>
          </w:tcPr>
          <w:p w14:paraId="76631E0D" w14:textId="77777777" w:rsidR="00BA1870" w:rsidRPr="00BA1870" w:rsidRDefault="00BA1870" w:rsidP="00BA1870">
            <w:r w:rsidRPr="00BA1870">
              <w:t>Garrafa PET</w:t>
            </w:r>
          </w:p>
        </w:tc>
      </w:tr>
      <w:tr w:rsidR="00BA1870" w:rsidRPr="00BA1870" w14:paraId="47EA25A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E23A7F" w14:textId="77777777" w:rsidR="00BA1870" w:rsidRPr="00BA1870" w:rsidRDefault="00BA1870" w:rsidP="00BA1870">
            <w:r w:rsidRPr="00BA1870">
              <w:t>Acidez</w:t>
            </w:r>
          </w:p>
        </w:tc>
        <w:tc>
          <w:tcPr>
            <w:tcW w:w="0" w:type="auto"/>
            <w:vAlign w:val="center"/>
            <w:hideMark/>
          </w:tcPr>
          <w:p w14:paraId="2CEAD495" w14:textId="77777777" w:rsidR="00BA1870" w:rsidRPr="00BA1870" w:rsidRDefault="00BA1870" w:rsidP="00BA1870">
            <w:r w:rsidRPr="00BA1870">
              <w:t>Mínimo 4,0%</w:t>
            </w:r>
          </w:p>
        </w:tc>
      </w:tr>
      <w:tr w:rsidR="00BA1870" w:rsidRPr="00BA1870" w14:paraId="674E944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B45DF9" w14:textId="77777777" w:rsidR="00BA1870" w:rsidRPr="00BA1870" w:rsidRDefault="00BA1870" w:rsidP="00BA1870">
            <w:r w:rsidRPr="00BA1870">
              <w:t>Conservação</w:t>
            </w:r>
          </w:p>
        </w:tc>
        <w:tc>
          <w:tcPr>
            <w:tcW w:w="0" w:type="auto"/>
            <w:vAlign w:val="center"/>
            <w:hideMark/>
          </w:tcPr>
          <w:p w14:paraId="2E860A86" w14:textId="77777777" w:rsidR="00BA1870" w:rsidRPr="00BA1870" w:rsidRDefault="00BA1870" w:rsidP="00BA1870">
            <w:r w:rsidRPr="00BA1870">
              <w:t>Temperatura ambiente</w:t>
            </w:r>
          </w:p>
        </w:tc>
      </w:tr>
      <w:tr w:rsidR="00BA1870" w:rsidRPr="00BA1870" w14:paraId="3A24A05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9AC986" w14:textId="77777777" w:rsidR="00BA1870" w:rsidRPr="00BA1870" w:rsidRDefault="00BA1870" w:rsidP="00BA1870">
            <w:r w:rsidRPr="00BA1870">
              <w:t>Contém glúten</w:t>
            </w:r>
          </w:p>
        </w:tc>
        <w:tc>
          <w:tcPr>
            <w:tcW w:w="0" w:type="auto"/>
            <w:vAlign w:val="center"/>
            <w:hideMark/>
          </w:tcPr>
          <w:p w14:paraId="6931E4D5" w14:textId="77777777" w:rsidR="00BA1870" w:rsidRPr="00BA1870" w:rsidRDefault="00BA1870" w:rsidP="00BA1870">
            <w:r w:rsidRPr="00BA1870">
              <w:t>Não contém</w:t>
            </w:r>
          </w:p>
        </w:tc>
      </w:tr>
      <w:tr w:rsidR="00BA1870" w:rsidRPr="00BA1870" w14:paraId="3311BCF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27DEBB" w14:textId="77777777" w:rsidR="00BA1870" w:rsidRPr="00BA1870" w:rsidRDefault="00BA1870" w:rsidP="00BA1870">
            <w:r w:rsidRPr="00BA1870">
              <w:t>Lote</w:t>
            </w:r>
          </w:p>
        </w:tc>
        <w:tc>
          <w:tcPr>
            <w:tcW w:w="0" w:type="auto"/>
            <w:vAlign w:val="center"/>
            <w:hideMark/>
          </w:tcPr>
          <w:p w14:paraId="56987D74" w14:textId="77777777" w:rsidR="00BA1870" w:rsidRPr="00BA1870" w:rsidRDefault="00BA1870" w:rsidP="00BA1870">
            <w:r w:rsidRPr="00BA1870">
              <w:t>Conforme fabricante</w:t>
            </w:r>
          </w:p>
        </w:tc>
      </w:tr>
      <w:tr w:rsidR="00BA1870" w:rsidRPr="00BA1870" w14:paraId="7CAECD6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8AD979" w14:textId="77777777" w:rsidR="00BA1870" w:rsidRPr="00BA1870" w:rsidRDefault="00BA1870" w:rsidP="00BA1870">
            <w:r w:rsidRPr="00BA1870">
              <w:t>Validade</w:t>
            </w:r>
          </w:p>
        </w:tc>
        <w:tc>
          <w:tcPr>
            <w:tcW w:w="0" w:type="auto"/>
            <w:vAlign w:val="center"/>
            <w:hideMark/>
          </w:tcPr>
          <w:p w14:paraId="4BC5C1F6" w14:textId="77777777" w:rsidR="00BA1870" w:rsidRPr="00BA1870" w:rsidRDefault="00BA1870" w:rsidP="00BA1870">
            <w:r w:rsidRPr="00BA1870">
              <w:t>Conforme embalagem</w:t>
            </w:r>
          </w:p>
        </w:tc>
      </w:tr>
    </w:tbl>
    <w:p w14:paraId="590A32B1" w14:textId="77777777" w:rsidR="00BA1870" w:rsidRPr="00BA1870" w:rsidRDefault="00BA1870" w:rsidP="00BA1870">
      <w:r w:rsidRPr="00BA1870">
        <w:pict w14:anchorId="2CB31AC2">
          <v:rect id="_x0000_i2419" style="width:0;height:1.5pt" o:hralign="center" o:hrstd="t" o:hr="t" fillcolor="#a0a0a0" stroked="f"/>
        </w:pict>
      </w:r>
    </w:p>
    <w:p w14:paraId="7747A782" w14:textId="77777777" w:rsidR="00BA1870" w:rsidRPr="00BA1870" w:rsidRDefault="00BA1870" w:rsidP="00BA1870">
      <w:pPr>
        <w:rPr>
          <w:b/>
          <w:bCs/>
        </w:rPr>
      </w:pPr>
      <w:r w:rsidRPr="00BA1870">
        <w:rPr>
          <w:b/>
          <w:bCs/>
        </w:rPr>
        <w:t>4. Ingredientes</w:t>
      </w:r>
    </w:p>
    <w:p w14:paraId="12F2260F" w14:textId="77777777" w:rsidR="00BA1870" w:rsidRPr="00BA1870" w:rsidRDefault="00BA1870" w:rsidP="00BA1870">
      <w:r w:rsidRPr="00BA1870">
        <w:t>Fermentado acético de vinho tinto e água.</w:t>
      </w:r>
    </w:p>
    <w:p w14:paraId="6EAABC6D" w14:textId="77777777" w:rsidR="00BA1870" w:rsidRPr="00BA1870" w:rsidRDefault="00BA1870" w:rsidP="00BA1870">
      <w:r w:rsidRPr="00BA1870">
        <w:rPr>
          <w:b/>
          <w:bCs/>
        </w:rPr>
        <w:t>NÃO CONTÉM GLÚTEN.</w:t>
      </w:r>
    </w:p>
    <w:p w14:paraId="270B9D88" w14:textId="77777777" w:rsidR="00BA1870" w:rsidRPr="00BA1870" w:rsidRDefault="00BA1870" w:rsidP="00BA1870">
      <w:r w:rsidRPr="00BA1870">
        <w:pict w14:anchorId="6E164F67">
          <v:rect id="_x0000_i2420" style="width:0;height:1.5pt" o:hralign="center" o:hrstd="t" o:hr="t" fillcolor="#a0a0a0" stroked="f"/>
        </w:pict>
      </w:r>
    </w:p>
    <w:p w14:paraId="03A72EAC" w14:textId="77777777" w:rsidR="00BA1870" w:rsidRPr="00BA1870" w:rsidRDefault="00BA1870" w:rsidP="00BA1870">
      <w:pPr>
        <w:rPr>
          <w:b/>
          <w:bCs/>
        </w:rPr>
      </w:pPr>
      <w:r w:rsidRPr="00BA1870">
        <w:rPr>
          <w:b/>
          <w:bCs/>
        </w:rPr>
        <w:t>5. Tabela Nutricional</w:t>
      </w:r>
    </w:p>
    <w:p w14:paraId="3FB61BCE" w14:textId="77777777" w:rsidR="00BA1870" w:rsidRPr="00BA1870" w:rsidRDefault="00BA1870" w:rsidP="00BA1870">
      <w:pPr>
        <w:rPr>
          <w:b/>
          <w:bCs/>
        </w:rPr>
      </w:pPr>
      <w:r w:rsidRPr="00BA1870">
        <w:rPr>
          <w:b/>
          <w:bCs/>
        </w:rPr>
        <w:t>Porção de referência: 15 ml (1 colher de sopa)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2"/>
        <w:gridCol w:w="2572"/>
        <w:gridCol w:w="705"/>
      </w:tblGrid>
      <w:tr w:rsidR="00BA1870" w:rsidRPr="00BA1870" w14:paraId="041B2247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85584D4" w14:textId="77777777" w:rsidR="00BA1870" w:rsidRPr="00BA1870" w:rsidRDefault="00BA1870" w:rsidP="00BA1870">
            <w:pPr>
              <w:rPr>
                <w:b/>
                <w:bCs/>
              </w:rPr>
            </w:pPr>
            <w:r w:rsidRPr="00BA1870">
              <w:rPr>
                <w:b/>
                <w:bCs/>
              </w:rPr>
              <w:t>Informação Nutricional</w:t>
            </w:r>
          </w:p>
        </w:tc>
        <w:tc>
          <w:tcPr>
            <w:tcW w:w="0" w:type="auto"/>
            <w:vAlign w:val="center"/>
            <w:hideMark/>
          </w:tcPr>
          <w:p w14:paraId="13D58E70" w14:textId="77777777" w:rsidR="00BA1870" w:rsidRPr="00BA1870" w:rsidRDefault="00BA1870" w:rsidP="00BA1870">
            <w:pPr>
              <w:rPr>
                <w:b/>
                <w:bCs/>
              </w:rPr>
            </w:pPr>
            <w:r w:rsidRPr="00BA1870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02C614DD" w14:textId="77777777" w:rsidR="00BA1870" w:rsidRPr="00BA1870" w:rsidRDefault="00BA1870" w:rsidP="00BA1870">
            <w:pPr>
              <w:rPr>
                <w:b/>
                <w:bCs/>
              </w:rPr>
            </w:pPr>
            <w:r w:rsidRPr="00BA1870">
              <w:rPr>
                <w:b/>
                <w:bCs/>
              </w:rPr>
              <w:t>%VD*</w:t>
            </w:r>
          </w:p>
        </w:tc>
      </w:tr>
      <w:tr w:rsidR="00BA1870" w:rsidRPr="00BA1870" w14:paraId="45A791B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FEB5EB" w14:textId="77777777" w:rsidR="00BA1870" w:rsidRPr="00BA1870" w:rsidRDefault="00BA1870" w:rsidP="00BA1870">
            <w:r w:rsidRPr="00BA1870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0995C4B8" w14:textId="77777777" w:rsidR="00BA1870" w:rsidRPr="00BA1870" w:rsidRDefault="00BA1870" w:rsidP="00BA1870">
            <w:r w:rsidRPr="00BA1870">
              <w:t>3 kcal</w:t>
            </w:r>
          </w:p>
        </w:tc>
        <w:tc>
          <w:tcPr>
            <w:tcW w:w="0" w:type="auto"/>
            <w:vAlign w:val="center"/>
            <w:hideMark/>
          </w:tcPr>
          <w:p w14:paraId="51A86E98" w14:textId="77777777" w:rsidR="00BA1870" w:rsidRPr="00BA1870" w:rsidRDefault="00BA1870" w:rsidP="00BA1870">
            <w:r w:rsidRPr="00BA1870">
              <w:t>0%</w:t>
            </w:r>
          </w:p>
        </w:tc>
      </w:tr>
      <w:tr w:rsidR="00BA1870" w:rsidRPr="00BA1870" w14:paraId="21BB5C1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8D6555" w14:textId="77777777" w:rsidR="00BA1870" w:rsidRPr="00BA1870" w:rsidRDefault="00BA1870" w:rsidP="00BA1870">
            <w:r w:rsidRPr="00BA1870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73753788" w14:textId="77777777" w:rsidR="00BA1870" w:rsidRPr="00BA1870" w:rsidRDefault="00BA1870" w:rsidP="00BA1870">
            <w:r w:rsidRPr="00BA1870">
              <w:t>0,2 g</w:t>
            </w:r>
          </w:p>
        </w:tc>
        <w:tc>
          <w:tcPr>
            <w:tcW w:w="0" w:type="auto"/>
            <w:vAlign w:val="center"/>
            <w:hideMark/>
          </w:tcPr>
          <w:p w14:paraId="72E04B72" w14:textId="77777777" w:rsidR="00BA1870" w:rsidRPr="00BA1870" w:rsidRDefault="00BA1870" w:rsidP="00BA1870">
            <w:r w:rsidRPr="00BA1870">
              <w:t>0%</w:t>
            </w:r>
          </w:p>
        </w:tc>
      </w:tr>
      <w:tr w:rsidR="00BA1870" w:rsidRPr="00BA1870" w14:paraId="563066D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C97637" w14:textId="77777777" w:rsidR="00BA1870" w:rsidRPr="00BA1870" w:rsidRDefault="00BA1870" w:rsidP="00BA1870">
            <w:r w:rsidRPr="00BA1870">
              <w:t>Açúcares totais</w:t>
            </w:r>
          </w:p>
        </w:tc>
        <w:tc>
          <w:tcPr>
            <w:tcW w:w="0" w:type="auto"/>
            <w:vAlign w:val="center"/>
            <w:hideMark/>
          </w:tcPr>
          <w:p w14:paraId="6AC8DFDD" w14:textId="77777777" w:rsidR="00BA1870" w:rsidRPr="00BA1870" w:rsidRDefault="00BA1870" w:rsidP="00BA1870">
            <w:r w:rsidRPr="00BA1870">
              <w:t>0 g</w:t>
            </w:r>
          </w:p>
        </w:tc>
        <w:tc>
          <w:tcPr>
            <w:tcW w:w="0" w:type="auto"/>
            <w:vAlign w:val="center"/>
            <w:hideMark/>
          </w:tcPr>
          <w:p w14:paraId="374110DB" w14:textId="77777777" w:rsidR="00BA1870" w:rsidRPr="00BA1870" w:rsidRDefault="00BA1870" w:rsidP="00BA1870">
            <w:r w:rsidRPr="00BA1870">
              <w:t>0%</w:t>
            </w:r>
          </w:p>
        </w:tc>
      </w:tr>
      <w:tr w:rsidR="00BA1870" w:rsidRPr="00BA1870" w14:paraId="172893D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E72D2A" w14:textId="77777777" w:rsidR="00BA1870" w:rsidRPr="00BA1870" w:rsidRDefault="00BA1870" w:rsidP="00BA1870">
            <w:r w:rsidRPr="00BA1870">
              <w:t>Açúcares adicionados</w:t>
            </w:r>
          </w:p>
        </w:tc>
        <w:tc>
          <w:tcPr>
            <w:tcW w:w="0" w:type="auto"/>
            <w:vAlign w:val="center"/>
            <w:hideMark/>
          </w:tcPr>
          <w:p w14:paraId="54BC67EB" w14:textId="77777777" w:rsidR="00BA1870" w:rsidRPr="00BA1870" w:rsidRDefault="00BA1870" w:rsidP="00BA1870">
            <w:r w:rsidRPr="00BA1870">
              <w:t>0 g</w:t>
            </w:r>
          </w:p>
        </w:tc>
        <w:tc>
          <w:tcPr>
            <w:tcW w:w="0" w:type="auto"/>
            <w:vAlign w:val="center"/>
            <w:hideMark/>
          </w:tcPr>
          <w:p w14:paraId="5AEB7D08" w14:textId="77777777" w:rsidR="00BA1870" w:rsidRPr="00BA1870" w:rsidRDefault="00BA1870" w:rsidP="00BA1870">
            <w:r w:rsidRPr="00BA1870">
              <w:t>0%</w:t>
            </w:r>
          </w:p>
        </w:tc>
      </w:tr>
      <w:tr w:rsidR="00BA1870" w:rsidRPr="00BA1870" w14:paraId="37AE7AF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BD7E13" w14:textId="77777777" w:rsidR="00BA1870" w:rsidRPr="00BA1870" w:rsidRDefault="00BA1870" w:rsidP="00BA1870">
            <w:r w:rsidRPr="00BA1870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229A4AE3" w14:textId="77777777" w:rsidR="00BA1870" w:rsidRPr="00BA1870" w:rsidRDefault="00BA1870" w:rsidP="00BA1870">
            <w:r w:rsidRPr="00BA1870">
              <w:t>0 g</w:t>
            </w:r>
          </w:p>
        </w:tc>
        <w:tc>
          <w:tcPr>
            <w:tcW w:w="0" w:type="auto"/>
            <w:vAlign w:val="center"/>
            <w:hideMark/>
          </w:tcPr>
          <w:p w14:paraId="1437B1D9" w14:textId="77777777" w:rsidR="00BA1870" w:rsidRPr="00BA1870" w:rsidRDefault="00BA1870" w:rsidP="00BA1870">
            <w:r w:rsidRPr="00BA1870">
              <w:t>0%</w:t>
            </w:r>
          </w:p>
        </w:tc>
      </w:tr>
      <w:tr w:rsidR="00BA1870" w:rsidRPr="00BA1870" w14:paraId="741DD46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B04B38" w14:textId="77777777" w:rsidR="00BA1870" w:rsidRPr="00BA1870" w:rsidRDefault="00BA1870" w:rsidP="00BA1870">
            <w:r w:rsidRPr="00BA1870">
              <w:lastRenderedPageBreak/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754275FD" w14:textId="77777777" w:rsidR="00BA1870" w:rsidRPr="00BA1870" w:rsidRDefault="00BA1870" w:rsidP="00BA1870">
            <w:r w:rsidRPr="00BA1870">
              <w:t>0 g</w:t>
            </w:r>
          </w:p>
        </w:tc>
        <w:tc>
          <w:tcPr>
            <w:tcW w:w="0" w:type="auto"/>
            <w:vAlign w:val="center"/>
            <w:hideMark/>
          </w:tcPr>
          <w:p w14:paraId="11B5522A" w14:textId="77777777" w:rsidR="00BA1870" w:rsidRPr="00BA1870" w:rsidRDefault="00BA1870" w:rsidP="00BA1870">
            <w:r w:rsidRPr="00BA1870">
              <w:t>0%</w:t>
            </w:r>
          </w:p>
        </w:tc>
      </w:tr>
      <w:tr w:rsidR="00BA1870" w:rsidRPr="00BA1870" w14:paraId="6478E58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6B11CB" w14:textId="77777777" w:rsidR="00BA1870" w:rsidRPr="00BA1870" w:rsidRDefault="00BA1870" w:rsidP="00BA1870">
            <w:r w:rsidRPr="00BA1870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21967B94" w14:textId="77777777" w:rsidR="00BA1870" w:rsidRPr="00BA1870" w:rsidRDefault="00BA1870" w:rsidP="00BA1870">
            <w:r w:rsidRPr="00BA1870">
              <w:t>0 g</w:t>
            </w:r>
          </w:p>
        </w:tc>
        <w:tc>
          <w:tcPr>
            <w:tcW w:w="0" w:type="auto"/>
            <w:vAlign w:val="center"/>
            <w:hideMark/>
          </w:tcPr>
          <w:p w14:paraId="250FA6A6" w14:textId="77777777" w:rsidR="00BA1870" w:rsidRPr="00BA1870" w:rsidRDefault="00BA1870" w:rsidP="00BA1870">
            <w:r w:rsidRPr="00BA1870">
              <w:t>0%</w:t>
            </w:r>
          </w:p>
        </w:tc>
      </w:tr>
      <w:tr w:rsidR="00BA1870" w:rsidRPr="00BA1870" w14:paraId="72462B6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0A40DD" w14:textId="77777777" w:rsidR="00BA1870" w:rsidRPr="00BA1870" w:rsidRDefault="00BA1870" w:rsidP="00BA1870">
            <w:r w:rsidRPr="00BA1870">
              <w:t>Gorduras trans</w:t>
            </w:r>
          </w:p>
        </w:tc>
        <w:tc>
          <w:tcPr>
            <w:tcW w:w="0" w:type="auto"/>
            <w:vAlign w:val="center"/>
            <w:hideMark/>
          </w:tcPr>
          <w:p w14:paraId="5D672970" w14:textId="77777777" w:rsidR="00BA1870" w:rsidRPr="00BA1870" w:rsidRDefault="00BA1870" w:rsidP="00BA1870">
            <w:r w:rsidRPr="00BA1870">
              <w:t>0 g</w:t>
            </w:r>
          </w:p>
        </w:tc>
        <w:tc>
          <w:tcPr>
            <w:tcW w:w="0" w:type="auto"/>
            <w:vAlign w:val="center"/>
            <w:hideMark/>
          </w:tcPr>
          <w:p w14:paraId="59AD8EA5" w14:textId="77777777" w:rsidR="00BA1870" w:rsidRPr="00BA1870" w:rsidRDefault="00BA1870" w:rsidP="00BA1870">
            <w:r w:rsidRPr="00BA1870">
              <w:t>**</w:t>
            </w:r>
          </w:p>
        </w:tc>
      </w:tr>
      <w:tr w:rsidR="00BA1870" w:rsidRPr="00BA1870" w14:paraId="153E651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FCEC7D" w14:textId="77777777" w:rsidR="00BA1870" w:rsidRPr="00BA1870" w:rsidRDefault="00BA1870" w:rsidP="00BA1870">
            <w:r w:rsidRPr="00BA1870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6A091C7F" w14:textId="77777777" w:rsidR="00BA1870" w:rsidRPr="00BA1870" w:rsidRDefault="00BA1870" w:rsidP="00BA1870">
            <w:r w:rsidRPr="00BA1870">
              <w:t>0 g</w:t>
            </w:r>
          </w:p>
        </w:tc>
        <w:tc>
          <w:tcPr>
            <w:tcW w:w="0" w:type="auto"/>
            <w:vAlign w:val="center"/>
            <w:hideMark/>
          </w:tcPr>
          <w:p w14:paraId="7A9730F7" w14:textId="77777777" w:rsidR="00BA1870" w:rsidRPr="00BA1870" w:rsidRDefault="00BA1870" w:rsidP="00BA1870">
            <w:r w:rsidRPr="00BA1870">
              <w:t>0%</w:t>
            </w:r>
          </w:p>
        </w:tc>
      </w:tr>
      <w:tr w:rsidR="00BA1870" w:rsidRPr="00BA1870" w14:paraId="593BDB0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B9432E" w14:textId="77777777" w:rsidR="00BA1870" w:rsidRPr="00BA1870" w:rsidRDefault="00BA1870" w:rsidP="00BA1870">
            <w:r w:rsidRPr="00BA1870">
              <w:t>Sódio</w:t>
            </w:r>
          </w:p>
        </w:tc>
        <w:tc>
          <w:tcPr>
            <w:tcW w:w="0" w:type="auto"/>
            <w:vAlign w:val="center"/>
            <w:hideMark/>
          </w:tcPr>
          <w:p w14:paraId="7F53000B" w14:textId="77777777" w:rsidR="00BA1870" w:rsidRPr="00BA1870" w:rsidRDefault="00BA1870" w:rsidP="00BA1870">
            <w:r w:rsidRPr="00BA1870">
              <w:t>0 mg</w:t>
            </w:r>
          </w:p>
        </w:tc>
        <w:tc>
          <w:tcPr>
            <w:tcW w:w="0" w:type="auto"/>
            <w:vAlign w:val="center"/>
            <w:hideMark/>
          </w:tcPr>
          <w:p w14:paraId="2E359903" w14:textId="77777777" w:rsidR="00BA1870" w:rsidRPr="00BA1870" w:rsidRDefault="00BA1870" w:rsidP="00BA1870">
            <w:r w:rsidRPr="00BA1870">
              <w:t>0%</w:t>
            </w:r>
          </w:p>
        </w:tc>
      </w:tr>
    </w:tbl>
    <w:p w14:paraId="684EC507" w14:textId="77777777" w:rsidR="00BA1870" w:rsidRPr="00BA1870" w:rsidRDefault="00BA1870" w:rsidP="00BA1870">
      <w:r w:rsidRPr="00BA1870">
        <w:t>* % Valores Diários de referência com base em uma dieta de 2.000 kcal ou 8.400 kJ.</w:t>
      </w:r>
      <w:r w:rsidRPr="00BA1870">
        <w:br/>
        <w:t>** Valor Diário não estabelecido.</w:t>
      </w:r>
    </w:p>
    <w:p w14:paraId="30E998CD" w14:textId="77777777" w:rsidR="00BA1870" w:rsidRPr="00BA1870" w:rsidRDefault="00BA1870" w:rsidP="00BA1870">
      <w:pPr>
        <w:rPr>
          <w:b/>
          <w:bCs/>
        </w:rPr>
      </w:pPr>
      <w:r w:rsidRPr="00BA1870">
        <w:rPr>
          <w:b/>
          <w:bCs/>
        </w:rPr>
        <w:t>Informação Nutricional por 100 ml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1359"/>
      </w:tblGrid>
      <w:tr w:rsidR="00BA1870" w:rsidRPr="00BA1870" w14:paraId="6CBADAF2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C97C299" w14:textId="77777777" w:rsidR="00BA1870" w:rsidRPr="00BA1870" w:rsidRDefault="00BA1870" w:rsidP="00BA1870">
            <w:pPr>
              <w:rPr>
                <w:b/>
                <w:bCs/>
              </w:rPr>
            </w:pPr>
            <w:r w:rsidRPr="00BA1870">
              <w:rPr>
                <w:b/>
                <w:bCs/>
              </w:rPr>
              <w:t>Nutriente</w:t>
            </w:r>
          </w:p>
        </w:tc>
        <w:tc>
          <w:tcPr>
            <w:tcW w:w="0" w:type="auto"/>
            <w:vAlign w:val="center"/>
            <w:hideMark/>
          </w:tcPr>
          <w:p w14:paraId="35111E0E" w14:textId="77777777" w:rsidR="00BA1870" w:rsidRPr="00BA1870" w:rsidRDefault="00BA1870" w:rsidP="00BA1870">
            <w:pPr>
              <w:rPr>
                <w:b/>
                <w:bCs/>
              </w:rPr>
            </w:pPr>
            <w:r w:rsidRPr="00BA1870">
              <w:rPr>
                <w:b/>
                <w:bCs/>
              </w:rPr>
              <w:t>Quantidade</w:t>
            </w:r>
          </w:p>
        </w:tc>
      </w:tr>
      <w:tr w:rsidR="00BA1870" w:rsidRPr="00BA1870" w14:paraId="2FB2F59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6E6A47" w14:textId="77777777" w:rsidR="00BA1870" w:rsidRPr="00BA1870" w:rsidRDefault="00BA1870" w:rsidP="00BA1870">
            <w:r w:rsidRPr="00BA1870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41F00314" w14:textId="77777777" w:rsidR="00BA1870" w:rsidRPr="00BA1870" w:rsidRDefault="00BA1870" w:rsidP="00BA1870">
            <w:r w:rsidRPr="00BA1870">
              <w:t>20 kcal</w:t>
            </w:r>
          </w:p>
        </w:tc>
      </w:tr>
      <w:tr w:rsidR="00BA1870" w:rsidRPr="00BA1870" w14:paraId="2B44E31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83E409" w14:textId="77777777" w:rsidR="00BA1870" w:rsidRPr="00BA1870" w:rsidRDefault="00BA1870" w:rsidP="00BA1870">
            <w:r w:rsidRPr="00BA1870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01D03318" w14:textId="77777777" w:rsidR="00BA1870" w:rsidRPr="00BA1870" w:rsidRDefault="00BA1870" w:rsidP="00BA1870">
            <w:r w:rsidRPr="00BA1870">
              <w:t>1,3 g</w:t>
            </w:r>
          </w:p>
        </w:tc>
      </w:tr>
      <w:tr w:rsidR="00BA1870" w:rsidRPr="00BA1870" w14:paraId="1C5F4ED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C85B6D" w14:textId="77777777" w:rsidR="00BA1870" w:rsidRPr="00BA1870" w:rsidRDefault="00BA1870" w:rsidP="00BA1870">
            <w:r w:rsidRPr="00BA1870">
              <w:t>Açúcares totais</w:t>
            </w:r>
          </w:p>
        </w:tc>
        <w:tc>
          <w:tcPr>
            <w:tcW w:w="0" w:type="auto"/>
            <w:vAlign w:val="center"/>
            <w:hideMark/>
          </w:tcPr>
          <w:p w14:paraId="7D6810F4" w14:textId="77777777" w:rsidR="00BA1870" w:rsidRPr="00BA1870" w:rsidRDefault="00BA1870" w:rsidP="00BA1870">
            <w:r w:rsidRPr="00BA1870">
              <w:t>0 g</w:t>
            </w:r>
          </w:p>
        </w:tc>
      </w:tr>
      <w:tr w:rsidR="00BA1870" w:rsidRPr="00BA1870" w14:paraId="3076190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612F42" w14:textId="77777777" w:rsidR="00BA1870" w:rsidRPr="00BA1870" w:rsidRDefault="00BA1870" w:rsidP="00BA1870">
            <w:r w:rsidRPr="00BA1870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1E5EA895" w14:textId="77777777" w:rsidR="00BA1870" w:rsidRPr="00BA1870" w:rsidRDefault="00BA1870" w:rsidP="00BA1870">
            <w:r w:rsidRPr="00BA1870">
              <w:t>0 g</w:t>
            </w:r>
          </w:p>
        </w:tc>
      </w:tr>
      <w:tr w:rsidR="00BA1870" w:rsidRPr="00BA1870" w14:paraId="44FD1B2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ABAEB0" w14:textId="77777777" w:rsidR="00BA1870" w:rsidRPr="00BA1870" w:rsidRDefault="00BA1870" w:rsidP="00BA1870">
            <w:r w:rsidRPr="00BA1870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7E595ACB" w14:textId="77777777" w:rsidR="00BA1870" w:rsidRPr="00BA1870" w:rsidRDefault="00BA1870" w:rsidP="00BA1870">
            <w:r w:rsidRPr="00BA1870">
              <w:t>0 g</w:t>
            </w:r>
          </w:p>
        </w:tc>
      </w:tr>
      <w:tr w:rsidR="00BA1870" w:rsidRPr="00BA1870" w14:paraId="6452E5A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0869E2" w14:textId="77777777" w:rsidR="00BA1870" w:rsidRPr="00BA1870" w:rsidRDefault="00BA1870" w:rsidP="00BA1870">
            <w:r w:rsidRPr="00BA1870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06D2E975" w14:textId="77777777" w:rsidR="00BA1870" w:rsidRPr="00BA1870" w:rsidRDefault="00BA1870" w:rsidP="00BA1870">
            <w:r w:rsidRPr="00BA1870">
              <w:t>0 g</w:t>
            </w:r>
          </w:p>
        </w:tc>
      </w:tr>
      <w:tr w:rsidR="00BA1870" w:rsidRPr="00BA1870" w14:paraId="0AEC251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4006D6" w14:textId="77777777" w:rsidR="00BA1870" w:rsidRPr="00BA1870" w:rsidRDefault="00BA1870" w:rsidP="00BA1870">
            <w:r w:rsidRPr="00BA1870">
              <w:t>Gorduras trans</w:t>
            </w:r>
          </w:p>
        </w:tc>
        <w:tc>
          <w:tcPr>
            <w:tcW w:w="0" w:type="auto"/>
            <w:vAlign w:val="center"/>
            <w:hideMark/>
          </w:tcPr>
          <w:p w14:paraId="4253262B" w14:textId="77777777" w:rsidR="00BA1870" w:rsidRPr="00BA1870" w:rsidRDefault="00BA1870" w:rsidP="00BA1870">
            <w:r w:rsidRPr="00BA1870">
              <w:t>0 g</w:t>
            </w:r>
          </w:p>
        </w:tc>
      </w:tr>
      <w:tr w:rsidR="00BA1870" w:rsidRPr="00BA1870" w14:paraId="04247A5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57217F" w14:textId="77777777" w:rsidR="00BA1870" w:rsidRPr="00BA1870" w:rsidRDefault="00BA1870" w:rsidP="00BA1870">
            <w:r w:rsidRPr="00BA1870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49ACC593" w14:textId="77777777" w:rsidR="00BA1870" w:rsidRPr="00BA1870" w:rsidRDefault="00BA1870" w:rsidP="00BA1870">
            <w:r w:rsidRPr="00BA1870">
              <w:t>0 g</w:t>
            </w:r>
          </w:p>
        </w:tc>
      </w:tr>
      <w:tr w:rsidR="00BA1870" w:rsidRPr="00BA1870" w14:paraId="596FBCB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75F83B" w14:textId="77777777" w:rsidR="00BA1870" w:rsidRPr="00BA1870" w:rsidRDefault="00BA1870" w:rsidP="00BA1870">
            <w:r w:rsidRPr="00BA1870">
              <w:t>Sódio</w:t>
            </w:r>
          </w:p>
        </w:tc>
        <w:tc>
          <w:tcPr>
            <w:tcW w:w="0" w:type="auto"/>
            <w:vAlign w:val="center"/>
            <w:hideMark/>
          </w:tcPr>
          <w:p w14:paraId="76C0B1BE" w14:textId="77777777" w:rsidR="00BA1870" w:rsidRPr="00BA1870" w:rsidRDefault="00BA1870" w:rsidP="00BA1870">
            <w:r w:rsidRPr="00BA1870">
              <w:t>0 mg</w:t>
            </w:r>
          </w:p>
        </w:tc>
      </w:tr>
    </w:tbl>
    <w:p w14:paraId="2EA7612B" w14:textId="77777777" w:rsidR="00BA1870" w:rsidRPr="00BA1870" w:rsidRDefault="00BA1870" w:rsidP="00BA1870">
      <w:r w:rsidRPr="00BA1870">
        <w:rPr>
          <w:rFonts w:ascii="Segoe UI Emoji" w:hAnsi="Segoe UI Emoji" w:cs="Segoe UI Emoji"/>
        </w:rPr>
        <w:t>📌</w:t>
      </w:r>
      <w:r w:rsidRPr="00BA1870">
        <w:t xml:space="preserve"> </w:t>
      </w:r>
      <w:r w:rsidRPr="00BA1870">
        <w:rPr>
          <w:b/>
          <w:bCs/>
        </w:rPr>
        <w:t>Observação:</w:t>
      </w:r>
      <w:r w:rsidRPr="00BA1870">
        <w:t xml:space="preserve"> O vinagre não contém quantidades significativas de proteínas, gorduras, fibras, vitaminas ou minerais.</w:t>
      </w:r>
    </w:p>
    <w:p w14:paraId="66477A4C" w14:textId="77777777" w:rsidR="00BA1870" w:rsidRPr="00BA1870" w:rsidRDefault="00BA1870" w:rsidP="00BA1870">
      <w:r w:rsidRPr="00BA1870">
        <w:pict w14:anchorId="68F114D5">
          <v:rect id="_x0000_i2421" style="width:0;height:1.5pt" o:hralign="center" o:hrstd="t" o:hr="t" fillcolor="#a0a0a0" stroked="f"/>
        </w:pict>
      </w:r>
    </w:p>
    <w:p w14:paraId="5F2BA0FB" w14:textId="77777777" w:rsidR="00BA1870" w:rsidRPr="00BA1870" w:rsidRDefault="00BA1870" w:rsidP="00BA1870">
      <w:pPr>
        <w:rPr>
          <w:b/>
          <w:bCs/>
        </w:rPr>
      </w:pPr>
      <w:r w:rsidRPr="00BA1870">
        <w:rPr>
          <w:b/>
          <w:bCs/>
        </w:rPr>
        <w:t>6. Características Organolépticas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5"/>
        <w:gridCol w:w="3731"/>
      </w:tblGrid>
      <w:tr w:rsidR="00BA1870" w:rsidRPr="00BA1870" w14:paraId="5DA3304B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7CBA230" w14:textId="77777777" w:rsidR="00BA1870" w:rsidRPr="00BA1870" w:rsidRDefault="00BA1870" w:rsidP="00BA1870">
            <w:pPr>
              <w:rPr>
                <w:b/>
                <w:bCs/>
              </w:rPr>
            </w:pPr>
            <w:r w:rsidRPr="00BA1870">
              <w:rPr>
                <w:b/>
                <w:bCs/>
              </w:rPr>
              <w:t>Parâmetro</w:t>
            </w:r>
          </w:p>
        </w:tc>
        <w:tc>
          <w:tcPr>
            <w:tcW w:w="0" w:type="auto"/>
            <w:vAlign w:val="center"/>
            <w:hideMark/>
          </w:tcPr>
          <w:p w14:paraId="4A19DF95" w14:textId="77777777" w:rsidR="00BA1870" w:rsidRPr="00BA1870" w:rsidRDefault="00BA1870" w:rsidP="00BA1870">
            <w:pPr>
              <w:rPr>
                <w:b/>
                <w:bCs/>
              </w:rPr>
            </w:pPr>
            <w:r w:rsidRPr="00BA1870">
              <w:rPr>
                <w:b/>
                <w:bCs/>
              </w:rPr>
              <w:t>Especificação</w:t>
            </w:r>
          </w:p>
        </w:tc>
      </w:tr>
      <w:tr w:rsidR="00BA1870" w:rsidRPr="00BA1870" w14:paraId="07581E9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808CEE" w14:textId="77777777" w:rsidR="00BA1870" w:rsidRPr="00BA1870" w:rsidRDefault="00BA1870" w:rsidP="00BA1870">
            <w:r w:rsidRPr="00BA1870">
              <w:t>Cor</w:t>
            </w:r>
          </w:p>
        </w:tc>
        <w:tc>
          <w:tcPr>
            <w:tcW w:w="0" w:type="auto"/>
            <w:vAlign w:val="center"/>
            <w:hideMark/>
          </w:tcPr>
          <w:p w14:paraId="56AB5E93" w14:textId="77777777" w:rsidR="00BA1870" w:rsidRPr="00BA1870" w:rsidRDefault="00BA1870" w:rsidP="00BA1870">
            <w:r w:rsidRPr="00BA1870">
              <w:t>Vermelho-rubi translúcido</w:t>
            </w:r>
          </w:p>
        </w:tc>
      </w:tr>
      <w:tr w:rsidR="00BA1870" w:rsidRPr="00BA1870" w14:paraId="25A98F1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9B7ED8" w14:textId="77777777" w:rsidR="00BA1870" w:rsidRPr="00BA1870" w:rsidRDefault="00BA1870" w:rsidP="00BA1870">
            <w:r w:rsidRPr="00BA1870">
              <w:lastRenderedPageBreak/>
              <w:t>Odor</w:t>
            </w:r>
          </w:p>
        </w:tc>
        <w:tc>
          <w:tcPr>
            <w:tcW w:w="0" w:type="auto"/>
            <w:vAlign w:val="center"/>
            <w:hideMark/>
          </w:tcPr>
          <w:p w14:paraId="1A5E1071" w14:textId="77777777" w:rsidR="00BA1870" w:rsidRPr="00BA1870" w:rsidRDefault="00BA1870" w:rsidP="00BA1870">
            <w:r w:rsidRPr="00BA1870">
              <w:t>Característico do vinho fermentado</w:t>
            </w:r>
          </w:p>
        </w:tc>
      </w:tr>
      <w:tr w:rsidR="00BA1870" w:rsidRPr="00BA1870" w14:paraId="15CE4DA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E2A570" w14:textId="77777777" w:rsidR="00BA1870" w:rsidRPr="00BA1870" w:rsidRDefault="00BA1870" w:rsidP="00BA1870">
            <w:r w:rsidRPr="00BA1870">
              <w:t>Sabor</w:t>
            </w:r>
          </w:p>
        </w:tc>
        <w:tc>
          <w:tcPr>
            <w:tcW w:w="0" w:type="auto"/>
            <w:vAlign w:val="center"/>
            <w:hideMark/>
          </w:tcPr>
          <w:p w14:paraId="35F1BC37" w14:textId="77777777" w:rsidR="00BA1870" w:rsidRPr="00BA1870" w:rsidRDefault="00BA1870" w:rsidP="00BA1870">
            <w:r w:rsidRPr="00BA1870">
              <w:t>Ácido característico</w:t>
            </w:r>
          </w:p>
        </w:tc>
      </w:tr>
      <w:tr w:rsidR="00BA1870" w:rsidRPr="00BA1870" w14:paraId="4F0A82A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85673E" w14:textId="77777777" w:rsidR="00BA1870" w:rsidRPr="00BA1870" w:rsidRDefault="00BA1870" w:rsidP="00BA1870">
            <w:r w:rsidRPr="00BA1870">
              <w:t>Aspecto</w:t>
            </w:r>
          </w:p>
        </w:tc>
        <w:tc>
          <w:tcPr>
            <w:tcW w:w="0" w:type="auto"/>
            <w:vAlign w:val="center"/>
            <w:hideMark/>
          </w:tcPr>
          <w:p w14:paraId="66D6871E" w14:textId="77777777" w:rsidR="00BA1870" w:rsidRPr="00BA1870" w:rsidRDefault="00BA1870" w:rsidP="00BA1870">
            <w:r w:rsidRPr="00BA1870">
              <w:t>Líquido límpido</w:t>
            </w:r>
          </w:p>
        </w:tc>
      </w:tr>
      <w:tr w:rsidR="00BA1870" w:rsidRPr="00BA1870" w14:paraId="62313A0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4445EB" w14:textId="77777777" w:rsidR="00BA1870" w:rsidRPr="00BA1870" w:rsidRDefault="00BA1870" w:rsidP="00BA1870">
            <w:r w:rsidRPr="00BA1870">
              <w:t>Impurezas</w:t>
            </w:r>
          </w:p>
        </w:tc>
        <w:tc>
          <w:tcPr>
            <w:tcW w:w="0" w:type="auto"/>
            <w:vAlign w:val="center"/>
            <w:hideMark/>
          </w:tcPr>
          <w:p w14:paraId="133B3A1E" w14:textId="77777777" w:rsidR="00BA1870" w:rsidRPr="00BA1870" w:rsidRDefault="00BA1870" w:rsidP="00BA1870">
            <w:r w:rsidRPr="00BA1870">
              <w:t>Ausentes</w:t>
            </w:r>
          </w:p>
        </w:tc>
      </w:tr>
    </w:tbl>
    <w:p w14:paraId="158C3A66" w14:textId="77777777" w:rsidR="00BA1870" w:rsidRPr="00BA1870" w:rsidRDefault="00BA1870" w:rsidP="00BA1870">
      <w:r w:rsidRPr="00BA1870">
        <w:pict w14:anchorId="03B9174F">
          <v:rect id="_x0000_i2422" style="width:0;height:1.5pt" o:hralign="center" o:hrstd="t" o:hr="t" fillcolor="#a0a0a0" stroked="f"/>
        </w:pict>
      </w:r>
    </w:p>
    <w:p w14:paraId="3FA90756" w14:textId="77777777" w:rsidR="00BA1870" w:rsidRPr="00BA1870" w:rsidRDefault="00BA1870" w:rsidP="00BA1870">
      <w:pPr>
        <w:rPr>
          <w:b/>
          <w:bCs/>
        </w:rPr>
      </w:pPr>
      <w:r w:rsidRPr="00BA1870">
        <w:rPr>
          <w:b/>
          <w:bCs/>
        </w:rPr>
        <w:t>7. Normas e Regulamentações</w:t>
      </w:r>
    </w:p>
    <w:p w14:paraId="528B557E" w14:textId="77777777" w:rsidR="00BA1870" w:rsidRPr="00BA1870" w:rsidRDefault="00BA1870" w:rsidP="00BA1870">
      <w:r w:rsidRPr="00BA1870">
        <w:t xml:space="preserve">Produto elaborado em conformidade com os requisitos do </w:t>
      </w:r>
      <w:r w:rsidRPr="00BA1870">
        <w:rPr>
          <w:b/>
          <w:bCs/>
        </w:rPr>
        <w:t>Ministério da Agricultura e Pecuária (MAPA)</w:t>
      </w:r>
      <w:r w:rsidRPr="00BA1870">
        <w:t xml:space="preserve"> e da </w:t>
      </w:r>
      <w:r w:rsidRPr="00BA1870">
        <w:rPr>
          <w:b/>
          <w:bCs/>
        </w:rPr>
        <w:t>Agência Nacional de Vigilância Sanitária (ANVISA)</w:t>
      </w:r>
      <w:r w:rsidRPr="00BA1870">
        <w:t xml:space="preserve"> para fermentados acéticos destinados ao consumo humano.</w:t>
      </w:r>
    </w:p>
    <w:p w14:paraId="465BA827" w14:textId="77777777" w:rsidR="00BA1870" w:rsidRPr="00BA1870" w:rsidRDefault="00BA1870" w:rsidP="00BA1870">
      <w:r w:rsidRPr="00BA1870">
        <w:pict w14:anchorId="6EBFE2B3">
          <v:rect id="_x0000_i2423" style="width:0;height:1.5pt" o:hralign="center" o:hrstd="t" o:hr="t" fillcolor="#a0a0a0" stroked="f"/>
        </w:pict>
      </w:r>
    </w:p>
    <w:p w14:paraId="454EB0CA" w14:textId="77777777" w:rsidR="00BA1870" w:rsidRPr="00BA1870" w:rsidRDefault="00BA1870" w:rsidP="00BA1870">
      <w:pPr>
        <w:rPr>
          <w:b/>
          <w:bCs/>
        </w:rPr>
      </w:pPr>
      <w:r w:rsidRPr="00BA1870">
        <w:rPr>
          <w:b/>
          <w:bCs/>
        </w:rPr>
        <w:t>8. Condições de Armazenamento</w:t>
      </w:r>
    </w:p>
    <w:p w14:paraId="76E1204D" w14:textId="77777777" w:rsidR="00BA1870" w:rsidRPr="00BA1870" w:rsidRDefault="00BA1870" w:rsidP="00BA1870">
      <w:pPr>
        <w:numPr>
          <w:ilvl w:val="0"/>
          <w:numId w:val="12"/>
        </w:numPr>
      </w:pPr>
      <w:r w:rsidRPr="00BA1870">
        <w:t xml:space="preserve">Armazenar em local fresco, seco e arejado. </w:t>
      </w:r>
    </w:p>
    <w:p w14:paraId="35A131E5" w14:textId="77777777" w:rsidR="00BA1870" w:rsidRPr="00BA1870" w:rsidRDefault="00BA1870" w:rsidP="00BA1870">
      <w:pPr>
        <w:numPr>
          <w:ilvl w:val="0"/>
          <w:numId w:val="12"/>
        </w:numPr>
      </w:pPr>
      <w:r w:rsidRPr="00BA1870">
        <w:t xml:space="preserve">Manter ao abrigo da luz solar direta. </w:t>
      </w:r>
    </w:p>
    <w:p w14:paraId="0403E4DA" w14:textId="77777777" w:rsidR="00BA1870" w:rsidRPr="00BA1870" w:rsidRDefault="00BA1870" w:rsidP="00BA1870">
      <w:pPr>
        <w:numPr>
          <w:ilvl w:val="0"/>
          <w:numId w:val="12"/>
        </w:numPr>
      </w:pPr>
      <w:r w:rsidRPr="00BA1870">
        <w:t xml:space="preserve">Após aberto, manter a embalagem fechada. </w:t>
      </w:r>
    </w:p>
    <w:p w14:paraId="246F3DB0" w14:textId="77777777" w:rsidR="00BA1870" w:rsidRPr="00BA1870" w:rsidRDefault="00BA1870" w:rsidP="00BA1870">
      <w:pPr>
        <w:numPr>
          <w:ilvl w:val="0"/>
          <w:numId w:val="12"/>
        </w:numPr>
      </w:pPr>
      <w:r w:rsidRPr="00BA1870">
        <w:t xml:space="preserve">Não necessita refrigeração. </w:t>
      </w:r>
    </w:p>
    <w:p w14:paraId="5A9E4F25" w14:textId="77777777" w:rsidR="00BA1870" w:rsidRPr="00BA1870" w:rsidRDefault="00BA1870" w:rsidP="00BA1870">
      <w:r w:rsidRPr="00BA1870">
        <w:pict w14:anchorId="5268E549">
          <v:rect id="_x0000_i2424" style="width:0;height:1.5pt" o:hralign="center" o:hrstd="t" o:hr="t" fillcolor="#a0a0a0" stroked="f"/>
        </w:pict>
      </w:r>
    </w:p>
    <w:p w14:paraId="064F1FDA" w14:textId="77777777" w:rsidR="00BA1870" w:rsidRPr="00BA1870" w:rsidRDefault="00BA1870" w:rsidP="00BA1870">
      <w:pPr>
        <w:rPr>
          <w:b/>
          <w:bCs/>
        </w:rPr>
      </w:pPr>
      <w:r w:rsidRPr="00BA1870">
        <w:rPr>
          <w:b/>
          <w:bCs/>
        </w:rPr>
        <w:t>9. Prazo de Validade</w:t>
      </w:r>
    </w:p>
    <w:p w14:paraId="2485A6C5" w14:textId="77777777" w:rsidR="00BA1870" w:rsidRPr="00BA1870" w:rsidRDefault="00BA1870" w:rsidP="00BA1870">
      <w:r w:rsidRPr="00BA1870">
        <w:t xml:space="preserve">Validade conforme especificação impressa na embalagem do fabricante, geralmente de </w:t>
      </w:r>
      <w:r w:rsidRPr="00BA1870">
        <w:rPr>
          <w:b/>
          <w:bCs/>
        </w:rPr>
        <w:t>24 meses</w:t>
      </w:r>
      <w:r w:rsidRPr="00BA1870">
        <w:t>, quando armazenado adequadamente.</w:t>
      </w:r>
    </w:p>
    <w:p w14:paraId="365B8C5D" w14:textId="77777777" w:rsidR="00BA1870" w:rsidRPr="00BA1870" w:rsidRDefault="00BA1870" w:rsidP="00BA1870">
      <w:r w:rsidRPr="00BA1870">
        <w:pict w14:anchorId="1D310FE4">
          <v:rect id="_x0000_i2425" style="width:0;height:1.5pt" o:hralign="center" o:hrstd="t" o:hr="t" fillcolor="#a0a0a0" stroked="f"/>
        </w:pict>
      </w:r>
    </w:p>
    <w:p w14:paraId="7124997C" w14:textId="77777777" w:rsidR="00BA1870" w:rsidRPr="00BA1870" w:rsidRDefault="00BA1870" w:rsidP="00BA1870">
      <w:pPr>
        <w:rPr>
          <w:b/>
          <w:bCs/>
        </w:rPr>
      </w:pPr>
      <w:r w:rsidRPr="00BA1870">
        <w:rPr>
          <w:b/>
          <w:bCs/>
        </w:rPr>
        <w:t>10. Transporte</w:t>
      </w:r>
    </w:p>
    <w:p w14:paraId="242111C0" w14:textId="77777777" w:rsidR="00BA1870" w:rsidRPr="00BA1870" w:rsidRDefault="00BA1870" w:rsidP="00BA1870">
      <w:r w:rsidRPr="00BA1870">
        <w:t>O transporte deve ser realizado em veículos limpos, secos e protegidos contra intempéries, preservando a integridade das embalagens e evitando contaminações.</w:t>
      </w:r>
    </w:p>
    <w:p w14:paraId="23B2B537" w14:textId="77777777" w:rsidR="00BA1870" w:rsidRPr="00BA1870" w:rsidRDefault="00BA1870" w:rsidP="00BA1870">
      <w:r w:rsidRPr="00BA1870">
        <w:pict w14:anchorId="7E3B66A8">
          <v:rect id="_x0000_i2426" style="width:0;height:1.5pt" o:hralign="center" o:hrstd="t" o:hr="t" fillcolor="#a0a0a0" stroked="f"/>
        </w:pict>
      </w:r>
    </w:p>
    <w:p w14:paraId="19DEB6E1" w14:textId="77777777" w:rsidR="00BA1870" w:rsidRPr="00BA1870" w:rsidRDefault="00BA1870" w:rsidP="00BA1870">
      <w:pPr>
        <w:rPr>
          <w:b/>
          <w:bCs/>
        </w:rPr>
      </w:pPr>
      <w:r w:rsidRPr="00BA1870">
        <w:rPr>
          <w:b/>
          <w:bCs/>
        </w:rPr>
        <w:t>11. Garantia de Qualidade</w:t>
      </w:r>
    </w:p>
    <w:p w14:paraId="101A9C8C" w14:textId="77777777" w:rsidR="00BA1870" w:rsidRPr="00BA1870" w:rsidRDefault="00BA1870" w:rsidP="00BA1870">
      <w:r w:rsidRPr="00BA1870">
        <w:t xml:space="preserve">Produto fornecido em embalagem original lacrada, contendo identificação do fabricante, lote, data de fabricação, prazo de validade, volume líquido e informações obrigatórias de rotulagem. Produzido de acordo com as Boas </w:t>
      </w:r>
      <w:r w:rsidRPr="00BA1870">
        <w:lastRenderedPageBreak/>
        <w:t>Práticas de Fabricação (BPF) e atendendo às exigências sanitárias vigentes para vinagres destinados ao consumo humano.</w:t>
      </w:r>
    </w:p>
    <w:p w14:paraId="67F47349" w14:textId="42E6803F" w:rsidR="00BA1870" w:rsidRPr="00BA1870" w:rsidRDefault="00BA1870" w:rsidP="00BA1870"/>
    <w:p w14:paraId="7A363B1E" w14:textId="77777777" w:rsidR="00BA1870" w:rsidRDefault="00BA1870" w:rsidP="00BA1870"/>
    <w:p w14:paraId="42639E30" w14:textId="5D7204FD" w:rsidR="005B580B" w:rsidRPr="00BA1870" w:rsidRDefault="00BA1870" w:rsidP="00BA1870">
      <w:r>
        <w:rPr>
          <w:noProof/>
        </w:rPr>
        <w:drawing>
          <wp:inline distT="0" distB="0" distL="0" distR="0" wp14:anchorId="0C009648" wp14:editId="0D91FCAF">
            <wp:extent cx="1872615" cy="1872615"/>
            <wp:effectExtent l="0" t="0" r="0" b="0"/>
            <wp:docPr id="1996729715" name="Imagem 23" descr="VINAGRE ANCHIETA PET 750ML ALCOOL COLORIDO - cric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VINAGRE ANCHIETA PET 750ML ALCOOL COLORIDO - cricar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187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580B" w:rsidRPr="00BA187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B2E0B"/>
    <w:multiLevelType w:val="multilevel"/>
    <w:tmpl w:val="12B03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D12DD9"/>
    <w:multiLevelType w:val="multilevel"/>
    <w:tmpl w:val="3CCA7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743759"/>
    <w:multiLevelType w:val="multilevel"/>
    <w:tmpl w:val="FF4E0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DB45E4"/>
    <w:multiLevelType w:val="multilevel"/>
    <w:tmpl w:val="DD800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9C4F11"/>
    <w:multiLevelType w:val="multilevel"/>
    <w:tmpl w:val="1F8EF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EE0F6C"/>
    <w:multiLevelType w:val="multilevel"/>
    <w:tmpl w:val="8438C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C7669D"/>
    <w:multiLevelType w:val="multilevel"/>
    <w:tmpl w:val="B066E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1CE383C"/>
    <w:multiLevelType w:val="multilevel"/>
    <w:tmpl w:val="4768E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7D33EA2"/>
    <w:multiLevelType w:val="multilevel"/>
    <w:tmpl w:val="36EAF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0457430"/>
    <w:multiLevelType w:val="multilevel"/>
    <w:tmpl w:val="6A363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DB8403D"/>
    <w:multiLevelType w:val="multilevel"/>
    <w:tmpl w:val="43B01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E153EA5"/>
    <w:multiLevelType w:val="multilevel"/>
    <w:tmpl w:val="1B9C8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9363159">
    <w:abstractNumId w:val="11"/>
  </w:num>
  <w:num w:numId="2" w16cid:durableId="715592815">
    <w:abstractNumId w:val="0"/>
  </w:num>
  <w:num w:numId="3" w16cid:durableId="833297600">
    <w:abstractNumId w:val="1"/>
  </w:num>
  <w:num w:numId="4" w16cid:durableId="1060831572">
    <w:abstractNumId w:val="6"/>
  </w:num>
  <w:num w:numId="5" w16cid:durableId="152455878">
    <w:abstractNumId w:val="8"/>
  </w:num>
  <w:num w:numId="6" w16cid:durableId="437794377">
    <w:abstractNumId w:val="5"/>
  </w:num>
  <w:num w:numId="7" w16cid:durableId="2013486114">
    <w:abstractNumId w:val="2"/>
  </w:num>
  <w:num w:numId="8" w16cid:durableId="471748501">
    <w:abstractNumId w:val="10"/>
  </w:num>
  <w:num w:numId="9" w16cid:durableId="216207269">
    <w:abstractNumId w:val="3"/>
  </w:num>
  <w:num w:numId="10" w16cid:durableId="825630687">
    <w:abstractNumId w:val="9"/>
  </w:num>
  <w:num w:numId="11" w16cid:durableId="1993947123">
    <w:abstractNumId w:val="7"/>
  </w:num>
  <w:num w:numId="12" w16cid:durableId="16706015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946CE"/>
    <w:rsid w:val="000A422D"/>
    <w:rsid w:val="001D0BF7"/>
    <w:rsid w:val="0025560F"/>
    <w:rsid w:val="0028182E"/>
    <w:rsid w:val="004D3347"/>
    <w:rsid w:val="005B580B"/>
    <w:rsid w:val="00712BEB"/>
    <w:rsid w:val="00744DE8"/>
    <w:rsid w:val="008E5DE8"/>
    <w:rsid w:val="00B41DFB"/>
    <w:rsid w:val="00B648E6"/>
    <w:rsid w:val="00BA1870"/>
    <w:rsid w:val="00C93807"/>
    <w:rsid w:val="00D7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744DE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4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578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2026-06-24T13:20:00Z</dcterms:created>
  <dcterms:modified xsi:type="dcterms:W3CDTF">2026-06-24T13:20:00Z</dcterms:modified>
</cp:coreProperties>
</file>